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«Средняя общеобразовательная школа № 53»</w:t>
      </w: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9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1"/>
        <w:gridCol w:w="3925"/>
        <w:gridCol w:w="4013"/>
      </w:tblGrid>
      <w:tr w:rsidR="003C634E" w:rsidRPr="003C634E" w:rsidTr="003C634E">
        <w:tc>
          <w:tcPr>
            <w:tcW w:w="2421" w:type="dxa"/>
          </w:tcPr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hideMark/>
          </w:tcPr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27.08.2021 </w:t>
            </w: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013" w:type="dxa"/>
            <w:hideMark/>
          </w:tcPr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Директор МБОУ СОШ № 53</w:t>
            </w:r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Н.А.Збар</w:t>
            </w:r>
            <w:proofErr w:type="spellEnd"/>
          </w:p>
          <w:p w:rsidR="003C634E" w:rsidRPr="003C634E" w:rsidRDefault="003C634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4E">
              <w:rPr>
                <w:rFonts w:ascii="Times New Roman" w:hAnsi="Times New Roman" w:cs="Times New Roman"/>
                <w:sz w:val="28"/>
                <w:szCs w:val="28"/>
              </w:rPr>
              <w:t>Приказ от 30.08.2021 № 26-м</w:t>
            </w:r>
          </w:p>
        </w:tc>
      </w:tr>
    </w:tbl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о наставничестве в МБОУ СОШ № 53</w:t>
      </w: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3C634E" w:rsidRPr="003C634E" w:rsidRDefault="003C634E" w:rsidP="003C634E">
      <w:pPr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634E" w:rsidRPr="003C634E" w:rsidRDefault="003C634E" w:rsidP="003C6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C634E" w:rsidRPr="003C634E" w:rsidRDefault="003C634E" w:rsidP="003C6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о наставничестве в МБОУ СОШ № 53</w:t>
      </w:r>
    </w:p>
    <w:p w:rsidR="003C634E" w:rsidRPr="003C634E" w:rsidRDefault="003C634E" w:rsidP="003C6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2. Цель, задачи, принципы, планируемые результаты наставничества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3. Порядок реализации модели наставничества в МБОУ СОШ № 53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b/>
          <w:bCs/>
          <w:sz w:val="28"/>
          <w:szCs w:val="28"/>
        </w:rPr>
        <w:t>4. Функциональные обязанности и права куратора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C6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и права наставника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6. Обязанности и права наставляемого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7. Поощрение деятельности куратора, наставника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8. Мониторинг и оценка деятельности ОО по внедрению МН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634E" w:rsidRPr="003C634E" w:rsidRDefault="003C634E" w:rsidP="003C634E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1.1. Настоящее Положение о наставничестве устанавливает общие требования к внедрению модели наставничества в МБОУ СОШ № 53 (далее - ОО).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1.2. Данное положение устанавливает связи между руководителем, куратором, работниками ОО и является обязательным к исполнению всеми участниками реализации модели наставничества.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с учетом </w:t>
      </w:r>
      <w:proofErr w:type="gramStart"/>
      <w:r w:rsidRPr="003C634E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3C634E">
        <w:rPr>
          <w:rFonts w:ascii="Times New Roman" w:hAnsi="Times New Roman" w:cs="Times New Roman"/>
          <w:sz w:val="28"/>
          <w:szCs w:val="28"/>
        </w:rPr>
        <w:t xml:space="preserve"> следующих правовых и нормативных документов: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3C634E" w:rsidRPr="003C634E" w:rsidRDefault="003C634E" w:rsidP="003C63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Распоряжение Министерства просвещения Российской Федерации от 25 декабря 2019 г. № Р-145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методологии (целевой модели) </w:t>
      </w:r>
      <w:proofErr w:type="gramStart"/>
      <w:r w:rsidRPr="003C634E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proofErr w:type="gramEnd"/>
      <w:r w:rsidRPr="003C63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для организаций, осуществляющих деятельность по общеобразовательным, дополнительным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1.4.</w:t>
      </w:r>
      <w:r w:rsidRPr="003C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3C63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модели наставничества и организацию всех этапов программы наставничества;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3C634E">
        <w:rPr>
          <w:rFonts w:ascii="Times New Roman" w:hAnsi="Times New Roman" w:cs="Times New Roman"/>
          <w:sz w:val="28"/>
          <w:szCs w:val="28"/>
        </w:rPr>
        <w:t xml:space="preserve">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3C634E">
        <w:rPr>
          <w:rFonts w:ascii="Times New Roman" w:hAnsi="Times New Roman" w:cs="Times New Roman"/>
          <w:sz w:val="28"/>
          <w:szCs w:val="28"/>
        </w:rPr>
        <w:t xml:space="preserve"> - 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наставничество - </w:t>
      </w:r>
      <w:r w:rsidRPr="003C63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программа наставничества (ПН) </w:t>
      </w:r>
      <w:r w:rsidRPr="003C63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3C634E">
        <w:rPr>
          <w:rFonts w:ascii="Times New Roman" w:hAnsi="Times New Roman" w:cs="Times New Roman"/>
          <w:sz w:val="28"/>
          <w:szCs w:val="28"/>
        </w:rPr>
        <w:t xml:space="preserve"> способ реализации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lastRenderedPageBreak/>
        <w:t>модель наставничества (МН)</w:t>
      </w:r>
      <w:r w:rsidRPr="003C63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:rsidR="003C634E" w:rsidRPr="003C634E" w:rsidRDefault="003C634E" w:rsidP="003C634E">
      <w:pPr>
        <w:widowControl w:val="0"/>
        <w:tabs>
          <w:tab w:val="left" w:pos="135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1.5. Участниками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системы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наставничества</w:t>
      </w:r>
      <w:r w:rsidRPr="003C63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ОО</w:t>
      </w:r>
      <w:r w:rsidRPr="003C63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являются:</w:t>
      </w:r>
    </w:p>
    <w:p w:rsidR="003C634E" w:rsidRPr="003C634E" w:rsidRDefault="003C634E" w:rsidP="003C634E">
      <w:pPr>
        <w:pStyle w:val="a3"/>
        <w:widowControl w:val="0"/>
        <w:tabs>
          <w:tab w:val="left" w:pos="500"/>
        </w:tabs>
        <w:suppressAutoHyphens/>
        <w:spacing w:after="0"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наставник;</w:t>
      </w:r>
    </w:p>
    <w:p w:rsidR="003C634E" w:rsidRPr="003C634E" w:rsidRDefault="003C634E" w:rsidP="003C634E">
      <w:pPr>
        <w:pStyle w:val="a3"/>
        <w:widowControl w:val="0"/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uppressAutoHyphens/>
        <w:spacing w:after="0" w:line="360" w:lineRule="auto"/>
        <w:ind w:left="499" w:right="246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лицо, в отношении которого осуществляется наставничество (далее наставляемый);</w:t>
      </w:r>
    </w:p>
    <w:p w:rsidR="003C634E" w:rsidRPr="003C634E" w:rsidRDefault="003C634E" w:rsidP="003C634E">
      <w:pPr>
        <w:pStyle w:val="a3"/>
        <w:widowControl w:val="0"/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uppressAutoHyphens/>
        <w:spacing w:after="0" w:line="360" w:lineRule="auto"/>
        <w:ind w:left="499" w:right="246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руководитель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ОО;</w:t>
      </w:r>
    </w:p>
    <w:p w:rsidR="003C634E" w:rsidRPr="003C634E" w:rsidRDefault="003C634E" w:rsidP="003C634E">
      <w:pPr>
        <w:pStyle w:val="a3"/>
        <w:widowControl w:val="0"/>
        <w:tabs>
          <w:tab w:val="left" w:pos="500"/>
        </w:tabs>
        <w:suppressAutoHyphens/>
        <w:spacing w:after="0"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куратор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наставнической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деятельности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ОО;</w:t>
      </w:r>
    </w:p>
    <w:p w:rsidR="003C634E" w:rsidRPr="003C634E" w:rsidRDefault="003C634E" w:rsidP="003C634E">
      <w:pPr>
        <w:pStyle w:val="a3"/>
        <w:widowControl w:val="0"/>
        <w:tabs>
          <w:tab w:val="left" w:pos="500"/>
        </w:tabs>
        <w:suppressAutoHyphens/>
        <w:spacing w:after="0"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родители</w:t>
      </w:r>
      <w:r w:rsidRPr="003C63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(законные</w:t>
      </w:r>
      <w:r w:rsidRPr="003C63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представители)</w:t>
      </w:r>
      <w:r w:rsidRPr="003C63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3C634E" w:rsidRPr="003C634E" w:rsidRDefault="003C634E" w:rsidP="003C634E">
      <w:pPr>
        <w:pStyle w:val="a3"/>
        <w:widowControl w:val="0"/>
        <w:tabs>
          <w:tab w:val="left" w:pos="500"/>
        </w:tabs>
        <w:suppressAutoHyphens/>
        <w:spacing w:after="0"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выпускники</w:t>
      </w:r>
      <w:r w:rsidRPr="003C63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ОО;</w:t>
      </w:r>
    </w:p>
    <w:p w:rsidR="003C634E" w:rsidRPr="003C634E" w:rsidRDefault="003C634E" w:rsidP="003C634E">
      <w:pPr>
        <w:pStyle w:val="a3"/>
        <w:widowControl w:val="0"/>
        <w:tabs>
          <w:tab w:val="left" w:pos="500"/>
        </w:tabs>
        <w:suppressAutoHyphens/>
        <w:spacing w:after="0" w:line="360" w:lineRule="auto"/>
        <w:ind w:left="499" w:right="248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участники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бизнес-сообщества,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 том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числе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- работодатели,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представители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образовательных организаций, профессиональных ассоциаций,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сотрудники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органов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власти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сфере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социального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развития,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представители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региональной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власти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органов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местного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самоуправления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другие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субъекты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организации,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которые</w:t>
      </w:r>
      <w:r w:rsidRPr="003C63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заинтересованы</w:t>
      </w:r>
      <w:r w:rsidRPr="003C6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Pr="003C63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2. Цель, задачи, принципы, планируемые результаты наставничества </w:t>
      </w:r>
    </w:p>
    <w:p w:rsidR="003C634E" w:rsidRPr="003C634E" w:rsidRDefault="003C634E" w:rsidP="003C634E">
      <w:pPr>
        <w:spacing w:after="0" w:line="360" w:lineRule="auto"/>
        <w:ind w:left="216" w:right="245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2.1. Цель реализации наставничества в МБОУ СОШ № 53 - максимально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полное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раскрытие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потенциала личности наставляемого, необходимое для успешной личной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самореализации,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через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создание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условий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для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формирования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эффективной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системы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поддержки,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в возрасте от 10 лет, а также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оказание помощи педагогическим работникам (далее — педагоги) ОО в их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становлении,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приобретении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компетенций, необходимых</w:t>
      </w:r>
      <w:r w:rsidRPr="003C63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для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выполнения</w:t>
      </w:r>
      <w:r w:rsidRPr="003C6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должностных</w:t>
      </w:r>
      <w:r w:rsidRPr="003C63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2.2.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модели наставничества в ОО:</w:t>
      </w:r>
    </w:p>
    <w:p w:rsidR="003C634E" w:rsidRPr="003C634E" w:rsidRDefault="003C634E" w:rsidP="003C634E">
      <w:pPr>
        <w:spacing w:after="0" w:line="360" w:lineRule="auto"/>
        <w:ind w:left="216" w:right="245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lastRenderedPageBreak/>
        <w:t>- улучшение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показателей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образовательной,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социокультурной,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спортивной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других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сферах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подготовка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обучающегося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осознанной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социально-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продуктивной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деятельности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современном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мире,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содействие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его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раскрытие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личностного,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творческого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потенциала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обучающихся, поддержка формирования и реализации их индивидуальной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образовательной траектории;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обучение наставляемых эффективным формам и методам индивидуального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развития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работы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коллективе;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формирование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наставляемых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способности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самостоятельно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преодолевать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трудности,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возникающие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образовательной,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других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сферах,</w:t>
      </w:r>
      <w:r w:rsidRPr="003C63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а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также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при</w:t>
      </w:r>
      <w:r w:rsidRPr="003C6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выполнении должностных</w:t>
      </w:r>
      <w:r w:rsidRPr="003C63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7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и развития педагогов,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развитие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способности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самостоятельно,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качественно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ответственно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выполнять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возложенные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функциональные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обязанности,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повышать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свой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3C63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уровень;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сокращение периода профессиональной и социальной адаптации педагогов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при приеме на работу, закрепление педагогических кадров в ОО и создание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благоприятных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условий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для</w:t>
      </w:r>
      <w:r w:rsidRPr="003C63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их</w:t>
      </w:r>
      <w:r w:rsidRPr="003C63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C63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должностного</w:t>
      </w:r>
      <w:r w:rsidRPr="003C63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развития;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создание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условий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для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эффективного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обмена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личностным,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жизненным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3C634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опытом</w:t>
      </w:r>
      <w:r w:rsidRPr="003C63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для</w:t>
      </w:r>
      <w:r w:rsidRPr="003C63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каждого</w:t>
      </w:r>
      <w:r w:rsidRPr="003C634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субъекта</w:t>
      </w:r>
      <w:r w:rsidRPr="003C63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C634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 профессиональной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деятельности,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участвующих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наставнической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C634E" w:rsidRPr="003C634E" w:rsidRDefault="003C634E" w:rsidP="003C634E">
      <w:pPr>
        <w:widowControl w:val="0"/>
        <w:tabs>
          <w:tab w:val="left" w:pos="500"/>
        </w:tabs>
        <w:suppressAutoHyphens/>
        <w:spacing w:after="0" w:line="360" w:lineRule="auto"/>
        <w:ind w:right="257"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выработка у участников системы наставничества высоких профессиональных</w:t>
      </w:r>
      <w:r w:rsidRPr="003C63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моральных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качеств,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добросовестности,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дисциплинированности,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инициативности,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сознательного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отношения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</w:t>
      </w:r>
      <w:r w:rsidRPr="003C6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3C63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развитию;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формирование</w:t>
      </w:r>
      <w:r w:rsidRPr="003C63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открытого</w:t>
      </w:r>
      <w:r w:rsidRPr="003C634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и</w:t>
      </w:r>
      <w:r w:rsidRPr="003C63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эффективного</w:t>
      </w:r>
      <w:r w:rsidRPr="003C634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сообщества</w:t>
      </w:r>
      <w:r w:rsidRPr="003C63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вокруг</w:t>
      </w:r>
      <w:r w:rsidRPr="003C634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ОО,</w:t>
      </w:r>
      <w:r w:rsidRPr="003C634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</w:t>
      </w:r>
      <w:r w:rsidRPr="003C634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котором</w:t>
      </w:r>
      <w:r w:rsidRPr="003C63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выстроены доверительные и партнерские отношения между его участниками.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Symbol" w:hAnsi="Times New Roman" w:cs="Times New Roman"/>
          <w:sz w:val="28"/>
          <w:szCs w:val="28"/>
        </w:rPr>
        <w:t>-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внутреннего мониторинга реализации и эффективности программ наставничества в школе;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популяризация, продвижение программы наставничества в ОО и социуме, распространение передового опыта наставнической деятельности, лучших практик наставничества.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2.3. Реализация наставничества строится на следующих принципах.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научности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3C63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легитимности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3C634E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3C63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индивидуализации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 xml:space="preserve">- принцип компетентности </w:t>
      </w:r>
      <w:r w:rsidRPr="003C634E">
        <w:rPr>
          <w:rFonts w:ascii="Times New Roman" w:hAnsi="Times New Roman" w:cs="Times New Roman"/>
          <w:sz w:val="28"/>
          <w:szCs w:val="28"/>
        </w:rPr>
        <w:t>– 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комплексности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lastRenderedPageBreak/>
        <w:t>- принцип лояльности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конфиденциальности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 (возможность передачи ее другим лицам лишь с согласия наставляемого);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добровольности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какого-либо вида работ с наставником;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i/>
          <w:sz w:val="28"/>
          <w:szCs w:val="28"/>
        </w:rPr>
        <w:t>- принцип активности</w:t>
      </w:r>
      <w:r w:rsidRPr="003C63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2.4. Планируемые результаты реализации МН: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успешная адаптация, активная социализация обучающегося в новом учебном коллективе; 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развитие гибких навыков, </w:t>
      </w:r>
      <w:proofErr w:type="spellStart"/>
      <w:r w:rsidRPr="003C63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3C63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формирование активной гражданской позиции наставляемого; 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позитивная социальная адаптация педагога в новом педагогическом коллективе; </w:t>
      </w:r>
    </w:p>
    <w:p w:rsidR="003C634E" w:rsidRPr="003C634E" w:rsidRDefault="003C634E" w:rsidP="003C634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3C63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3C63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педагогов. 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3. Порядок реализации модели наставничества в МБОУ СОШ № 53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Реализация модели наставничества в МБОУ СОШ № 53 предполагает следующий порядок: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3.1. руководитель издает распорядительный акт о внедрении МН в ОО, включающий сроки внедрения МН, назначение ответственных за внедрение и </w:t>
      </w:r>
      <w:r w:rsidRPr="003C634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МН</w:t>
      </w:r>
      <w:r w:rsidRPr="003C634E">
        <w:rPr>
          <w:rFonts w:ascii="Times New Roman" w:hAnsi="Times New Roman" w:cs="Times New Roman"/>
          <w:sz w:val="28"/>
          <w:szCs w:val="28"/>
        </w:rPr>
        <w:t xml:space="preserve"> (куратор),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и этапы проведения мониторинга и оценку эффективности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куратору составляет и представляет на обсуждение профессиональному сообществу ОО проекты плана мероприятий внедрения МН, положения о наставничестве; 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3.3. руководитель распорядительным актом утверждает план мероприятий внедрения МН и положение о наставничестве;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3.4. куратор создает ПН в ОО, определяет в ней формы наставничества в ОО («ученик - ученик», «учитель - учитель», «студент - ученик», «работодатель - ученик», «работодатель - студент»);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3.5. участники ПН реализуют ее основные этапы: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наставляемых;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b/>
          <w:bCs/>
          <w:sz w:val="28"/>
          <w:szCs w:val="28"/>
        </w:rPr>
        <w:t>4. Функциональные обязанности и права куратора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4.1. Куратор обязан участвовать: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МН в ОО, нормативных локальных актов по вопросам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 привлечении потенциальных наставников, в направлении их на курсы повышения квалификации;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4.2. Куратор обязан</w:t>
      </w:r>
      <w:r w:rsidRPr="003C63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3C634E">
        <w:rPr>
          <w:rFonts w:ascii="Times New Roman" w:hAnsi="Times New Roman" w:cs="Times New Roman"/>
          <w:sz w:val="28"/>
          <w:szCs w:val="28"/>
        </w:rPr>
        <w:t xml:space="preserve">МН; 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управление и контроль реализации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C634E">
        <w:rPr>
          <w:rFonts w:ascii="Times New Roman" w:hAnsi="Times New Roman" w:cs="Times New Roman"/>
          <w:sz w:val="28"/>
          <w:szCs w:val="28"/>
        </w:rPr>
        <w:t xml:space="preserve"> выявление обучающихся, педагогов, нуждающихся в наставничестве;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выяснение потребностей, целей и ценностей наставляемых;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lastRenderedPageBreak/>
        <w:t xml:space="preserve">- отбор наиболее подходящих кандидатур наставников, предоставление списочного состава наставников на утверждение руководителем ОО;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подбор наставников и наставляемых (пар, групп) на основе схожести интересов; 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заключение соглашения между наставником и наставляемым на весь период наставничества;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определение условий и сроков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обучение наставников продолжительностью не менее 6 часов, помощь наставникам, организация обмена опытом;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формирование базы данных наставников, наставляемых, программ и лучших практик;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подведение итогов наставничества;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персонифицированный учет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3C634E">
        <w:rPr>
          <w:rFonts w:ascii="Times New Roman" w:hAnsi="Times New Roman" w:cs="Times New Roman"/>
          <w:sz w:val="28"/>
          <w:szCs w:val="28"/>
        </w:rPr>
        <w:t xml:space="preserve">в ПН;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федерального статистического наблюдения данных о количестве участников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</w:t>
      </w:r>
      <w:proofErr w:type="gramStart"/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достижений</w:t>
      </w:r>
      <w:proofErr w:type="gramEnd"/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наставляемых за период взаимодействия с наставником;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систематическое взаимодействие с различными организациями;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справки по результатам мониторинга и др.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bCs/>
          <w:sz w:val="28"/>
          <w:szCs w:val="28"/>
        </w:rPr>
        <w:t>4.3. Куратор имеет право: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реализацией ПН в ОО;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нормативных локальных актов, касающиеся наставнической деятельности;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lastRenderedPageBreak/>
        <w:t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руководителя ОО);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инициировать участие педагогов-наставников в курсах повышения квалификации, в обучающих семинарах, мастер-классах и т.п.;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обучающихся-наставляемых и педагогов-наставников;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наставников, являющихся работниками ОО.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4.4. Куратор осуществляет свою деятельность совместно с рабочей группой, созданной руководителем ОО, в которую наряду с административными работниками могут входить - социальный педагог, педагог-психолог, специалисты предприятий и организаций различных форм собственности. Куратор по всем вопросам взаимодействует, консультируется с руководителями Управления образования.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C6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деятельностью куратора осуществляет директор школы или его заместитель по методической работе.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C6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и права наставника</w:t>
      </w:r>
    </w:p>
    <w:p w:rsidR="003C634E" w:rsidRPr="003C634E" w:rsidRDefault="003C634E" w:rsidP="003C634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5.1. Наставниками могут быть: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обучающиеся, мотивированные помочь сверстникам в образовательных, спортивных, творческих и адаптационных вопросах;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>родители обучающихся – активные участники родительских советов;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выпускники, заинтересованные в поддержке своей школы;</w:t>
      </w:r>
    </w:p>
    <w:p w:rsidR="003C634E" w:rsidRPr="003C634E" w:rsidRDefault="003C634E" w:rsidP="003C634E">
      <w:pPr>
        <w:tabs>
          <w:tab w:val="left" w:pos="681"/>
          <w:tab w:val="left" w:pos="1981"/>
        </w:tabs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3C634E" w:rsidRPr="003C634E" w:rsidRDefault="003C634E" w:rsidP="003C634E">
      <w:pPr>
        <w:tabs>
          <w:tab w:val="left" w:pos="681"/>
          <w:tab w:val="left" w:pos="1981"/>
          <w:tab w:val="left" w:pos="4001"/>
          <w:tab w:val="left" w:pos="4661"/>
          <w:tab w:val="left" w:pos="6381"/>
          <w:tab w:val="left" w:pos="7501"/>
          <w:tab w:val="left" w:pos="86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успешные предприниматели или общественные</w:t>
      </w:r>
      <w:r w:rsidRPr="003C634E">
        <w:rPr>
          <w:rFonts w:ascii="Times New Roman" w:eastAsia="Times New Roman" w:hAnsi="Times New Roman" w:cs="Times New Roman"/>
          <w:sz w:val="28"/>
          <w:szCs w:val="28"/>
        </w:rPr>
        <w:tab/>
        <w:t>деятели, которые чувствуют потребность передать свой опыт;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ветераны педагогического труда.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5.2. Функциональные обязанности наставника: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lastRenderedPageBreak/>
        <w:t>- изучение качеств личности наставляемых, их отношения к учебе, образа жизни, увлечений;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мероприятий, запланированных ПН;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наставляемых, формирование ЗОЖ; 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установление контактов с семьей обучающегося, выявление запроса на развитие обучающегося, его адаптацию и социализацию, знакомство родителей (законных представителей) с ПН; 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5.3. Права наставника: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внесение предложений руководителю ОО о создании необходимых условий для выполнения ПН; предложений о поощрении (взыскании) наставляемых.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защита профессиональной чести и достоинства.</w:t>
      </w:r>
    </w:p>
    <w:p w:rsidR="003C634E" w:rsidRPr="003C634E" w:rsidRDefault="003C634E" w:rsidP="003C634E">
      <w:pPr>
        <w:tabs>
          <w:tab w:val="left" w:pos="769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знакомство с жалобами и другими документами, содержащими оценку его работы, давать по ним объяснения.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left="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прохождение обучения с использованием федеральных и региональных программ наставничества.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получение психологического сопровождения;</w:t>
      </w:r>
    </w:p>
    <w:p w:rsidR="003C634E" w:rsidRPr="003C634E" w:rsidRDefault="003C634E" w:rsidP="003C634E">
      <w:pPr>
        <w:tabs>
          <w:tab w:val="left" w:pos="82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участие в школьных, региональных и всероссийских конкурсах наставничества.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5.4. Обязанности наставника.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 актов, Устава МБОУ СОШ № 53 определяющих права и обязанности.</w:t>
      </w:r>
    </w:p>
    <w:p w:rsidR="003C634E" w:rsidRPr="003C634E" w:rsidRDefault="003C634E" w:rsidP="003C634E">
      <w:pPr>
        <w:tabs>
          <w:tab w:val="left" w:pos="64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разработать совместно с наставляемым план наставничества.</w:t>
      </w:r>
    </w:p>
    <w:p w:rsidR="003C634E" w:rsidRPr="003C634E" w:rsidRDefault="003C634E" w:rsidP="003C634E">
      <w:pPr>
        <w:tabs>
          <w:tab w:val="left" w:pos="70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помогать наставляемому осознать свои сильные и слабые стороны и определить векторы развития.</w:t>
      </w:r>
    </w:p>
    <w:p w:rsidR="003C634E" w:rsidRPr="003C634E" w:rsidRDefault="003C634E" w:rsidP="003C634E">
      <w:pPr>
        <w:tabs>
          <w:tab w:val="left" w:pos="704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формировать наставнические отношения в условиях доверия, взаимообогащения и открытого диалога.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ориентироваться на близкие, достижимые для наставляемого цели, но обсуждает с ним долгосрочную перспективу и будущее.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предлагать свою помощь в достижении целей и желаний наставляемого, и указывает на риски и противоречия.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1" w:name="page10"/>
      <w:bookmarkEnd w:id="1"/>
      <w:r w:rsidRPr="003C634E">
        <w:rPr>
          <w:rFonts w:ascii="Times New Roman" w:eastAsia="Times New Roman" w:hAnsi="Times New Roman" w:cs="Times New Roman"/>
          <w:sz w:val="28"/>
          <w:szCs w:val="28"/>
        </w:rPr>
        <w:t>- оказывать наставляемому личностную и психологическую поддержку, мотивирует, подталкивает и ободряет его.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3C634E" w:rsidRPr="003C634E" w:rsidRDefault="003C634E" w:rsidP="003C634E">
      <w:pPr>
        <w:tabs>
          <w:tab w:val="left" w:pos="644"/>
        </w:tabs>
        <w:spacing w:after="0" w:line="360" w:lineRule="auto"/>
        <w:ind w:left="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подводить итоги наставнической программы, с формированием отчета о проделанной работе с предложениями и выводами.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5.5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. Кандидатуры наставников предлагает куратор из числа наиболее подготовленных лиц, обладающих высокими профессиональными качествами, имеющих стабильные результаты в работе (достижения в учебе), способность и готовность делиться своим опытом, обладающих коммуникативными навыками и гибкостью в общении.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5</w:t>
      </w: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Pr="003C634E">
        <w:rPr>
          <w:rFonts w:ascii="Times New Roman" w:hAnsi="Times New Roman" w:cs="Times New Roman"/>
          <w:sz w:val="28"/>
          <w:szCs w:val="28"/>
        </w:rPr>
        <w:t xml:space="preserve"> Наставник лишается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5.7. С наставниками, приглашенными из внешней среды составляется договор о сотрудничестве на безвозмездной основе.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6. Обязанности и права наставляемого</w:t>
      </w:r>
    </w:p>
    <w:p w:rsidR="003C634E" w:rsidRPr="003C634E" w:rsidRDefault="003C634E" w:rsidP="003C634E">
      <w:pPr>
        <w:tabs>
          <w:tab w:val="left" w:pos="681"/>
        </w:tabs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lastRenderedPageBreak/>
        <w:t>6.1. Наставляемым могут быть обучающиеся: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проявившие выдающиеся способности;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демонстрирующие неудовлетворительные образовательные результаты;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попавшие в трудную жизненную ситуацию;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имеющие проблемы с поведением;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не принимающие участие в жизни школы, отстраненных от коллектива.</w:t>
      </w:r>
    </w:p>
    <w:p w:rsidR="003C634E" w:rsidRPr="003C634E" w:rsidRDefault="003C634E" w:rsidP="003C634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Наставляемыми могут быть педагоги: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молодые специалисты;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находящиеся в состоянии эмоционального выгорания, хронической усталости;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находящиеся в процессе адаптации на новом месте работы;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желающие овладеть современными программами, цифровыми навыками, ИКТ компетенциями и т.д.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6.2. Обязанности наставляемого: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мероприятий ПН в установленные</w:t>
      </w:r>
      <w:r w:rsidRPr="003C63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проявление дисциплинированности и организованности.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6.3. Права наставляемого: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участие в обсуждении формирования наставнических пар и групп;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участие в разработке ПН, внесение предложений;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внесение на рассмотрение администрации школы предложения по совершенствованию работы, связанной с наставничеством.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выбор наставника из предложенных кандидатур.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право на оказание психологического сопровождения.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участвовать в школьных, региональных и всероссийских конкурсах наставничества.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защиту своих интересов самостоятельно и (или) через представителя.</w:t>
      </w:r>
    </w:p>
    <w:p w:rsidR="003C634E" w:rsidRPr="003C634E" w:rsidRDefault="003C634E" w:rsidP="003C63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7. Поощрение деятельности куратора, наставника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lastRenderedPageBreak/>
        <w:t>7.1. Поощрение деятельности куратора, наставника может осуществляться следующими формами: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представление к государственным и ведомственным наградам;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благодарственные письма, почетные грамоты</w:t>
      </w:r>
      <w:r w:rsidRPr="003C634E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Управления образования города Ижевска,</w:t>
      </w:r>
      <w:r w:rsidRPr="003C634E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3C634E">
        <w:rPr>
          <w:rFonts w:ascii="Times New Roman" w:hAnsi="Times New Roman" w:cs="Times New Roman"/>
          <w:sz w:val="28"/>
          <w:szCs w:val="28"/>
        </w:rPr>
        <w:t>Министерства образования и науки Удмуртской Республики;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денежное поощрение с использованием разнообразных источников (ресурсов ОО, доплата в соответствии с Положением о фонде оплаты труда ОО, средств специального счета ОО, средств предприятий – участников программы, социальных партнеров, некоммерческих организаций, индивидуальных предпринимателей и других источников);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благодарность, почетная грамота, ценный подарок администрации ОО;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включение в кадровый резерв для замещения вышестоящей должности, назначение на вышестоящую должность.</w:t>
      </w:r>
    </w:p>
    <w:p w:rsidR="003C634E" w:rsidRPr="003C634E" w:rsidRDefault="003C634E" w:rsidP="003C634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7.2. Мероприятия по популяризации роли наставника: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фестивалей, форумов, конференций наставников на школьном уровне.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выдвижение лучших наставников на конкурсы и мероприятия на муниципальном, региональном и федеральном уровнях.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проведение школьного конкурса профессионального мастерства "Наставник года", «Лучшая пара», "Наставник+";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создание специальной рубрики "Наши наставники" на школьном сайте.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доска почета «Гордость школы № 53».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благодарственные письма родителям наставников из числа обучающихся.</w:t>
      </w:r>
    </w:p>
    <w:p w:rsidR="003C634E" w:rsidRPr="003C634E" w:rsidRDefault="003C634E" w:rsidP="003C634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4E">
        <w:rPr>
          <w:rFonts w:ascii="Times New Roman" w:hAnsi="Times New Roman" w:cs="Times New Roman"/>
          <w:b/>
          <w:sz w:val="28"/>
          <w:szCs w:val="28"/>
        </w:rPr>
        <w:t>8. Мониторинг и оценка деятельности ОО по внедрению МН</w:t>
      </w:r>
    </w:p>
    <w:p w:rsidR="003C634E" w:rsidRPr="003C634E" w:rsidRDefault="003C634E" w:rsidP="003C634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8.1.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C634E" w:rsidRPr="003C634E" w:rsidRDefault="003C634E" w:rsidP="003C634E">
      <w:pPr>
        <w:tabs>
          <w:tab w:val="left" w:pos="681"/>
        </w:tabs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8.2. Мониторинг программы наставничества состоит из двух основных этапов:</w:t>
      </w:r>
    </w:p>
    <w:p w:rsidR="003C634E" w:rsidRPr="003C634E" w:rsidRDefault="003C634E" w:rsidP="003C634E">
      <w:pPr>
        <w:tabs>
          <w:tab w:val="left" w:pos="701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- оценка качества процесса реализации программы наставничества;</w:t>
      </w:r>
    </w:p>
    <w:p w:rsidR="003C634E" w:rsidRPr="003C634E" w:rsidRDefault="003C634E" w:rsidP="003C634E">
      <w:pPr>
        <w:tabs>
          <w:tab w:val="left" w:pos="709"/>
        </w:tabs>
        <w:spacing w:after="0" w:line="360" w:lineRule="auto"/>
        <w:ind w:left="1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оценка мотивационно-личностного, </w:t>
      </w:r>
      <w:proofErr w:type="spellStart"/>
      <w:r w:rsidRPr="003C634E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3C634E">
        <w:rPr>
          <w:rFonts w:ascii="Times New Roman" w:eastAsia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8.3.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3C634E" w:rsidRPr="003C634E" w:rsidRDefault="003C634E" w:rsidP="003C634E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8.4. Мониторинг проводится куратором и наставниками два раза за период наставничества: промежуточный и итоговый.</w:t>
      </w:r>
    </w:p>
    <w:p w:rsidR="003C634E" w:rsidRPr="003C634E" w:rsidRDefault="003C634E" w:rsidP="003C634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4E">
        <w:rPr>
          <w:rFonts w:ascii="Times New Roman" w:eastAsia="Times New Roman" w:hAnsi="Times New Roman" w:cs="Times New Roman"/>
          <w:sz w:val="28"/>
          <w:szCs w:val="28"/>
        </w:rPr>
        <w:t>8.5. В ходе проведения мониторинга не выставляются отметки.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8.6. Куратор постоянно отслеживает: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реализацию ПН и план взаимодействия наставника и наставляемого;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прогресс наставнических взаимоотношений;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периодичность, тип и качество встреч наставника с наставляемым;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прогресс в развитии наставляемого;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продолжительность и качество наставнических отношений. 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8.7. Показателями мониторинга эффективности реализации МН в ОО являются: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Calibri" w:hAnsi="Times New Roman" w:cs="Times New Roman"/>
          <w:sz w:val="28"/>
          <w:szCs w:val="28"/>
        </w:rPr>
        <w:t>доля детей и подростков в возрасте от 10 лет от общего количества детей в ОО, вошедших в ПН в роли наставляемого, %;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eastAsia="Calibri" w:hAnsi="Times New Roman" w:cs="Times New Roman"/>
          <w:sz w:val="28"/>
          <w:szCs w:val="28"/>
        </w:rPr>
        <w:t>- доля детей и подростков в возрасте от 15 лет от общего количества детей в ОО, вошедших в ПН в роли наставника, %;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Calibri" w:hAnsi="Times New Roman" w:cs="Times New Roman"/>
          <w:sz w:val="28"/>
          <w:szCs w:val="28"/>
        </w:rPr>
        <w:t>доля учителей-молодых специалистов, вошедших в ПН в роли наставляемого, %;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>- количество</w:t>
      </w:r>
      <w:r w:rsidRPr="003C634E">
        <w:rPr>
          <w:rFonts w:ascii="Times New Roman" w:eastAsia="Calibri" w:hAnsi="Times New Roman" w:cs="Times New Roman"/>
          <w:sz w:val="28"/>
          <w:szCs w:val="28"/>
        </w:rPr>
        <w:t xml:space="preserve"> предприятий (организаций), вошедших в ПН, предоставив своих наставников, %;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hAnsi="Times New Roman" w:cs="Times New Roman"/>
          <w:sz w:val="28"/>
          <w:szCs w:val="28"/>
        </w:rPr>
        <w:t xml:space="preserve">- </w:t>
      </w:r>
      <w:r w:rsidRPr="003C63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%.</w:t>
      </w:r>
    </w:p>
    <w:p w:rsidR="003C634E" w:rsidRPr="003C634E" w:rsidRDefault="003C634E" w:rsidP="003C63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4E">
        <w:rPr>
          <w:rFonts w:ascii="Times New Roman" w:eastAsia="Calibri" w:hAnsi="Times New Roman" w:cs="Times New Roman"/>
          <w:sz w:val="28"/>
          <w:szCs w:val="28"/>
        </w:rPr>
        <w:t>8.8. Заместитель руководителя по методической работе обеспечивает своевременную передачу результатов мониторинга по запросам в региональные и федеральные организации.</w:t>
      </w:r>
    </w:p>
    <w:p w:rsidR="008803E0" w:rsidRPr="003C634E" w:rsidRDefault="008803E0">
      <w:pPr>
        <w:rPr>
          <w:rFonts w:ascii="Times New Roman" w:hAnsi="Times New Roman" w:cs="Times New Roman"/>
          <w:sz w:val="28"/>
          <w:szCs w:val="28"/>
        </w:rPr>
      </w:pPr>
    </w:p>
    <w:sectPr w:rsidR="008803E0" w:rsidRPr="003C634E" w:rsidSect="003C63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73"/>
    <w:rsid w:val="00257573"/>
    <w:rsid w:val="003C634E"/>
    <w:rsid w:val="008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3923-80AC-428D-9403-A1B2AF30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634E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C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3444</Words>
  <Characters>19633</Characters>
  <Application>Microsoft Office Word</Application>
  <DocSecurity>0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2022-03-28T03:58:00Z</dcterms:created>
  <dcterms:modified xsi:type="dcterms:W3CDTF">2022-03-28T04:00:00Z</dcterms:modified>
</cp:coreProperties>
</file>